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70677366"/>
    <w:bookmarkEnd w:id="0"/>
    <w:bookmarkStart w:id="1" w:name="_MON_1398163497"/>
    <w:bookmarkEnd w:id="1"/>
    <w:p w:rsidR="00BB3E7A" w:rsidRDefault="00BB3E7A" w:rsidP="00BB3E7A">
      <w:pPr>
        <w:rPr>
          <w:b/>
          <w:sz w:val="36"/>
          <w:szCs w:val="36"/>
        </w:rPr>
      </w:pPr>
      <w:r>
        <w:object w:dxaOrig="11907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66pt" o:ole="">
            <v:imagedata r:id="rId5" o:title=""/>
          </v:shape>
          <o:OLEObject Type="Embed" ProgID="Word.Picture.8" ShapeID="_x0000_i1025" DrawAspect="Content" ObjectID="_1643800270" r:id="rId6"/>
        </w:object>
      </w:r>
    </w:p>
    <w:p w:rsidR="00BB3E7A" w:rsidRDefault="00BB3E7A" w:rsidP="00BB3E7A">
      <w:pPr>
        <w:rPr>
          <w:b/>
          <w:sz w:val="36"/>
          <w:szCs w:val="36"/>
        </w:rPr>
      </w:pPr>
      <w:r w:rsidRPr="00EE5225">
        <w:rPr>
          <w:b/>
          <w:sz w:val="36"/>
          <w:szCs w:val="36"/>
        </w:rPr>
        <w:t>PREDMET</w:t>
      </w:r>
      <w:r>
        <w:rPr>
          <w:b/>
          <w:sz w:val="36"/>
          <w:szCs w:val="36"/>
        </w:rPr>
        <w:t xml:space="preserve"> : FINANCIJSKI IZVJEŠTAJ za 2019.g.</w:t>
      </w:r>
    </w:p>
    <w:p w:rsidR="00BB3E7A" w:rsidRDefault="00BB3E7A" w:rsidP="00BB3E7A">
      <w:pPr>
        <w:spacing w:after="200" w:line="276" w:lineRule="auto"/>
      </w:pPr>
    </w:p>
    <w:p w:rsidR="00BB3E7A" w:rsidRPr="00BB3167" w:rsidRDefault="00BB3E7A" w:rsidP="00BB3E7A">
      <w:pPr>
        <w:pStyle w:val="Odlomakpopis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25C15">
        <w:rPr>
          <w:b/>
          <w:sz w:val="28"/>
          <w:szCs w:val="28"/>
          <w:u w:val="single"/>
        </w:rPr>
        <w:t xml:space="preserve">Bilješke uz PR-RAS </w:t>
      </w:r>
      <w:r>
        <w:rPr>
          <w:b/>
          <w:sz w:val="28"/>
          <w:szCs w:val="28"/>
          <w:u w:val="single"/>
        </w:rPr>
        <w:t>obrazac 31.12.2019</w:t>
      </w:r>
      <w:r w:rsidRPr="00E25C15">
        <w:rPr>
          <w:b/>
          <w:sz w:val="28"/>
          <w:szCs w:val="28"/>
          <w:u w:val="single"/>
        </w:rPr>
        <w:t>.</w:t>
      </w:r>
    </w:p>
    <w:p w:rsidR="00BB3E7A" w:rsidRDefault="00BB3E7A" w:rsidP="00BB3E7A">
      <w:pPr>
        <w:rPr>
          <w:b/>
        </w:rPr>
      </w:pPr>
    </w:p>
    <w:p w:rsidR="00BB3E7A" w:rsidRDefault="00BB3E7A" w:rsidP="00BB3E7A">
      <w:pPr>
        <w:rPr>
          <w:b/>
        </w:rPr>
      </w:pPr>
      <w:r>
        <w:rPr>
          <w:b/>
        </w:rPr>
        <w:t>Ukupni prihodi…………………………………………………………...4.761.483,00</w:t>
      </w:r>
    </w:p>
    <w:p w:rsidR="00BB3E7A" w:rsidRDefault="00BB3E7A" w:rsidP="00BB3E7A">
      <w:pPr>
        <w:rPr>
          <w:b/>
        </w:rPr>
      </w:pP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Tekuće donacije iz inozemstva</w:t>
      </w:r>
      <w:r>
        <w:tab/>
      </w:r>
      <w:r>
        <w:tab/>
      </w:r>
      <w:r>
        <w:tab/>
      </w:r>
      <w:r>
        <w:tab/>
      </w:r>
      <w:r>
        <w:tab/>
        <w:t xml:space="preserve">    72.272,00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Kapitalne donacije iz inozemstva</w:t>
      </w:r>
      <w:r>
        <w:tab/>
      </w:r>
      <w:r>
        <w:tab/>
      </w:r>
      <w:r>
        <w:tab/>
      </w:r>
      <w:r>
        <w:tab/>
      </w:r>
      <w:r>
        <w:tab/>
        <w:t xml:space="preserve">      5.583,00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 xml:space="preserve">Tekuće donacije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1.480,00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Prihodi od sufinanciranja pratećih djelatnosti</w:t>
      </w:r>
      <w:r>
        <w:tab/>
      </w:r>
      <w:r>
        <w:tab/>
      </w:r>
      <w:r>
        <w:tab/>
        <w:t xml:space="preserve">  481.366,00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Prihodi iz proračuna koji nije nadležan</w:t>
      </w:r>
      <w:r>
        <w:tab/>
      </w:r>
      <w:r>
        <w:tab/>
      </w:r>
      <w:r>
        <w:tab/>
        <w:t xml:space="preserve">           3.539.412,00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Prihodi iz proračuna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646.753,00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Pomoći temeljem 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10.355,00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Prihod od prodaje stanova, ostalo</w:t>
      </w:r>
      <w:r>
        <w:tab/>
      </w:r>
      <w:r>
        <w:tab/>
      </w:r>
      <w:r>
        <w:tab/>
      </w:r>
      <w:r>
        <w:tab/>
      </w:r>
      <w:r>
        <w:tab/>
        <w:t xml:space="preserve">      4.262,00</w:t>
      </w:r>
    </w:p>
    <w:p w:rsidR="00BB3E7A" w:rsidRDefault="00BB3E7A" w:rsidP="00BB3E7A">
      <w:pPr>
        <w:ind w:left="360"/>
      </w:pPr>
    </w:p>
    <w:p w:rsidR="00BB3E7A" w:rsidRDefault="00BB3E7A" w:rsidP="00BB3E7A">
      <w:pPr>
        <w:rPr>
          <w:b/>
        </w:rPr>
      </w:pPr>
      <w:r w:rsidRPr="00592351">
        <w:rPr>
          <w:b/>
        </w:rPr>
        <w:t>Ukupni rashodi</w:t>
      </w:r>
      <w:r>
        <w:rPr>
          <w:b/>
        </w:rPr>
        <w:t>…………………………………………………………</w:t>
      </w:r>
      <w:r w:rsidRPr="00592351">
        <w:rPr>
          <w:b/>
        </w:rPr>
        <w:tab/>
      </w:r>
      <w:r>
        <w:rPr>
          <w:b/>
        </w:rPr>
        <w:t>4.604.245,00</w:t>
      </w:r>
    </w:p>
    <w:p w:rsidR="00BB3E7A" w:rsidRDefault="00BB3E7A" w:rsidP="00BB3E7A">
      <w:pPr>
        <w:rPr>
          <w:b/>
        </w:rPr>
      </w:pP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Rashodi za zaposlene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3.645.601,00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919.897,00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Financijski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1.562,00</w:t>
      </w:r>
    </w:p>
    <w:p w:rsidR="00BB3E7A" w:rsidRDefault="00BB3E7A" w:rsidP="00BB3E7A"/>
    <w:p w:rsidR="00BB3E7A" w:rsidRDefault="00BB3E7A" w:rsidP="00BB3E7A"/>
    <w:p w:rsidR="00BB3E7A" w:rsidRPr="00F665BF" w:rsidRDefault="00BB3E7A" w:rsidP="00BB3E7A">
      <w:pPr>
        <w:rPr>
          <w:b/>
        </w:rPr>
      </w:pPr>
      <w:r w:rsidRPr="00F665BF">
        <w:rPr>
          <w:b/>
        </w:rPr>
        <w:t>Rashodi za nefinancijsku imovinu</w:t>
      </w:r>
      <w:r>
        <w:rPr>
          <w:b/>
        </w:rPr>
        <w:t>……………………………………..      100.249,00</w:t>
      </w:r>
    </w:p>
    <w:p w:rsidR="00BB3E7A" w:rsidRDefault="00BB3E7A" w:rsidP="00BB3E7A">
      <w:r>
        <w:tab/>
      </w:r>
    </w:p>
    <w:p w:rsidR="00BB3E7A" w:rsidRDefault="00BB3E7A" w:rsidP="00BB3E7A">
      <w:pPr>
        <w:rPr>
          <w:b/>
        </w:rPr>
      </w:pPr>
    </w:p>
    <w:p w:rsidR="00BB3E7A" w:rsidRDefault="00BB3E7A" w:rsidP="00BB3E7A">
      <w:pPr>
        <w:rPr>
          <w:b/>
        </w:rPr>
      </w:pPr>
    </w:p>
    <w:p w:rsidR="00BB3E7A" w:rsidRDefault="00BB3E7A" w:rsidP="00BB3E7A">
      <w:pPr>
        <w:rPr>
          <w:b/>
        </w:rPr>
      </w:pPr>
      <w:r>
        <w:rPr>
          <w:b/>
        </w:rPr>
        <w:t>VIŠAK</w:t>
      </w:r>
      <w:r w:rsidRPr="00D2168E">
        <w:rPr>
          <w:b/>
        </w:rPr>
        <w:t xml:space="preserve"> OSTVARENIH PRIHODA</w:t>
      </w:r>
      <w:r>
        <w:rPr>
          <w:b/>
        </w:rPr>
        <w:t>…………………………..………….    56.989,00</w:t>
      </w:r>
    </w:p>
    <w:p w:rsidR="00BB3E7A" w:rsidRPr="00D2168E" w:rsidRDefault="00BB3E7A" w:rsidP="00BB3E7A">
      <w:pPr>
        <w:rPr>
          <w:b/>
        </w:rPr>
      </w:pPr>
    </w:p>
    <w:p w:rsidR="00BB3E7A" w:rsidRPr="00D2168E" w:rsidRDefault="00BB3E7A" w:rsidP="00BB3E7A">
      <w:pPr>
        <w:rPr>
          <w:b/>
        </w:rPr>
      </w:pPr>
      <w:r>
        <w:rPr>
          <w:b/>
        </w:rPr>
        <w:t>PRENESENI VIŠAK IZ 2018</w:t>
      </w:r>
      <w:r w:rsidRPr="00D2168E">
        <w:rPr>
          <w:b/>
        </w:rPr>
        <w:t>. GODINE</w:t>
      </w:r>
      <w:r>
        <w:rPr>
          <w:b/>
        </w:rPr>
        <w:t>……………………………..….     9.043,00</w:t>
      </w:r>
    </w:p>
    <w:p w:rsidR="00BB3E7A" w:rsidRPr="00D2168E" w:rsidRDefault="00BB3E7A" w:rsidP="00BB3E7A">
      <w:pPr>
        <w:rPr>
          <w:b/>
        </w:rPr>
      </w:pPr>
    </w:p>
    <w:p w:rsidR="00BB3E7A" w:rsidRDefault="00BB3E7A" w:rsidP="00BB3E7A">
      <w:pPr>
        <w:rPr>
          <w:b/>
        </w:rPr>
      </w:pPr>
      <w:r>
        <w:rPr>
          <w:b/>
        </w:rPr>
        <w:t>UKUPNI VIŠAK U 2019</w:t>
      </w:r>
      <w:r w:rsidRPr="00D2168E">
        <w:rPr>
          <w:b/>
        </w:rPr>
        <w:t>.GODINI</w:t>
      </w:r>
      <w:r>
        <w:rPr>
          <w:b/>
        </w:rPr>
        <w:t>…………………………………….....    66.032,00</w:t>
      </w:r>
    </w:p>
    <w:p w:rsidR="00BB3E7A" w:rsidRDefault="00BB3E7A" w:rsidP="00BB3E7A">
      <w:pPr>
        <w:rPr>
          <w:b/>
        </w:rPr>
      </w:pPr>
    </w:p>
    <w:p w:rsidR="00BB3E7A" w:rsidRDefault="00BB3E7A" w:rsidP="00BB3E7A">
      <w:pPr>
        <w:pStyle w:val="Odlomakpopisa"/>
      </w:pPr>
    </w:p>
    <w:p w:rsidR="00BB3E7A" w:rsidRDefault="00BB3E7A" w:rsidP="00BB3E7A">
      <w:pPr>
        <w:pStyle w:val="Odlomakpopisa"/>
      </w:pPr>
    </w:p>
    <w:p w:rsidR="00BB3E7A" w:rsidRDefault="00BB3E7A" w:rsidP="00BB3E7A">
      <w:r>
        <w:br w:type="page"/>
      </w:r>
      <w:r>
        <w:lastRenderedPageBreak/>
        <w:t xml:space="preserve"> </w:t>
      </w:r>
    </w:p>
    <w:p w:rsidR="00BB3E7A" w:rsidRDefault="00BB3E7A" w:rsidP="00BB3E7A"/>
    <w:p w:rsidR="00BB3E7A" w:rsidRPr="00E25C15" w:rsidRDefault="00BB3E7A" w:rsidP="00BB3E7A">
      <w:pPr>
        <w:pStyle w:val="Odlomakpopisa"/>
        <w:numPr>
          <w:ilvl w:val="0"/>
          <w:numId w:val="4"/>
        </w:numPr>
        <w:rPr>
          <w:sz w:val="28"/>
          <w:szCs w:val="28"/>
          <w:u w:val="single"/>
        </w:rPr>
      </w:pPr>
      <w:r w:rsidRPr="00E25C15">
        <w:rPr>
          <w:b/>
          <w:sz w:val="28"/>
          <w:szCs w:val="28"/>
          <w:u w:val="single"/>
        </w:rPr>
        <w:t xml:space="preserve">Bilješke uz </w:t>
      </w:r>
      <w:r>
        <w:rPr>
          <w:b/>
          <w:sz w:val="28"/>
          <w:szCs w:val="28"/>
          <w:u w:val="single"/>
        </w:rPr>
        <w:t xml:space="preserve">obrazac </w:t>
      </w:r>
      <w:r w:rsidRPr="00E25C15">
        <w:rPr>
          <w:b/>
          <w:sz w:val="28"/>
          <w:szCs w:val="28"/>
          <w:u w:val="single"/>
        </w:rPr>
        <w:t>BILANCU  31.12.201</w:t>
      </w:r>
      <w:r>
        <w:rPr>
          <w:b/>
          <w:sz w:val="28"/>
          <w:szCs w:val="28"/>
          <w:u w:val="single"/>
        </w:rPr>
        <w:t>9</w:t>
      </w:r>
      <w:r w:rsidRPr="00E25C15">
        <w:rPr>
          <w:sz w:val="28"/>
          <w:szCs w:val="28"/>
          <w:u w:val="single"/>
        </w:rPr>
        <w:t>.</w:t>
      </w:r>
    </w:p>
    <w:p w:rsidR="00BB3E7A" w:rsidRDefault="00BB3E7A" w:rsidP="00BB3E7A">
      <w:r>
        <w:t xml:space="preserve">  </w:t>
      </w:r>
    </w:p>
    <w:p w:rsidR="00BB3E7A" w:rsidRDefault="00BB3E7A" w:rsidP="00BB3E7A">
      <w:r w:rsidRPr="004A2AB6">
        <w:rPr>
          <w:b/>
        </w:rPr>
        <w:t xml:space="preserve">Stanje </w:t>
      </w:r>
      <w:r>
        <w:rPr>
          <w:b/>
        </w:rPr>
        <w:t>ukupne imovine na dan 31.12.2019</w:t>
      </w:r>
      <w:r w:rsidRPr="006B7A4C">
        <w:rPr>
          <w:b/>
        </w:rPr>
        <w:t>…………………………………...</w:t>
      </w:r>
      <w:r>
        <w:rPr>
          <w:b/>
        </w:rPr>
        <w:t>2.025.307</w:t>
      </w:r>
      <w:r w:rsidRPr="006B7A4C">
        <w:rPr>
          <w:b/>
        </w:rPr>
        <w:t>,00</w:t>
      </w:r>
    </w:p>
    <w:p w:rsidR="00BB3E7A" w:rsidRDefault="00BB3E7A" w:rsidP="00BB3E7A"/>
    <w:p w:rsidR="00BB3E7A" w:rsidRDefault="00BB3E7A" w:rsidP="00BB3E7A"/>
    <w:p w:rsidR="00BB3E7A" w:rsidRPr="006B7A4C" w:rsidRDefault="00BB3E7A" w:rsidP="00BB3E7A">
      <w:pPr>
        <w:rPr>
          <w:b/>
        </w:rPr>
      </w:pPr>
      <w:r w:rsidRPr="004A2AB6">
        <w:rPr>
          <w:b/>
        </w:rPr>
        <w:t>Stanje n</w:t>
      </w:r>
      <w:r>
        <w:rPr>
          <w:b/>
        </w:rPr>
        <w:t>efinancijske  imovine 31.12.2019…………………………………….1.372.846,00</w:t>
      </w:r>
    </w:p>
    <w:p w:rsidR="00BB3E7A" w:rsidRDefault="00BB3E7A" w:rsidP="00BB3E7A">
      <w:r>
        <w:t xml:space="preserve"> </w:t>
      </w:r>
    </w:p>
    <w:p w:rsidR="00BB3E7A" w:rsidRPr="00C71929" w:rsidRDefault="00BB3E7A" w:rsidP="00BB3E7A">
      <w:pPr>
        <w:rPr>
          <w:b/>
        </w:rPr>
      </w:pPr>
      <w:r w:rsidRPr="004A2AB6">
        <w:rPr>
          <w:b/>
        </w:rPr>
        <w:t>Stanje financijske imovine</w:t>
      </w:r>
      <w:r>
        <w:t xml:space="preserve">  </w:t>
      </w:r>
      <w:r>
        <w:rPr>
          <w:b/>
        </w:rPr>
        <w:t>31.12.2019</w:t>
      </w:r>
      <w:r w:rsidRPr="005B1C49">
        <w:rPr>
          <w:b/>
        </w:rPr>
        <w:t>………………………………………...</w:t>
      </w:r>
      <w:r>
        <w:rPr>
          <w:b/>
        </w:rPr>
        <w:t xml:space="preserve"> 652.461</w:t>
      </w:r>
      <w:r w:rsidRPr="005B1C49">
        <w:rPr>
          <w:b/>
        </w:rPr>
        <w:t>,00</w:t>
      </w:r>
    </w:p>
    <w:p w:rsidR="00BB3E7A" w:rsidRDefault="00BB3E7A" w:rsidP="00BB3E7A"/>
    <w:p w:rsidR="00BB3E7A" w:rsidRDefault="00BB3E7A" w:rsidP="00BB3E7A">
      <w:pPr>
        <w:pStyle w:val="Odlomakpopisa"/>
        <w:numPr>
          <w:ilvl w:val="0"/>
          <w:numId w:val="3"/>
        </w:numPr>
      </w:pPr>
      <w:r>
        <w:t>od toga: novac u banci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19.018,00</w:t>
      </w:r>
    </w:p>
    <w:p w:rsidR="00BB3E7A" w:rsidRDefault="00BB3E7A" w:rsidP="00BB3E7A">
      <w:pPr>
        <w:pStyle w:val="Odlomakpopisa"/>
        <w:numPr>
          <w:ilvl w:val="0"/>
          <w:numId w:val="3"/>
        </w:numPr>
      </w:pPr>
      <w:r>
        <w:t>potraživanja za  bolovanja, predujmovi</w:t>
      </w:r>
      <w:r>
        <w:tab/>
      </w:r>
      <w:r>
        <w:tab/>
      </w:r>
      <w:r>
        <w:tab/>
      </w:r>
      <w:r>
        <w:tab/>
      </w:r>
      <w:r>
        <w:tab/>
        <w:t xml:space="preserve">  16.322,00</w:t>
      </w:r>
    </w:p>
    <w:p w:rsidR="00BB3E7A" w:rsidRDefault="00BB3E7A" w:rsidP="00BB3E7A">
      <w:pPr>
        <w:pStyle w:val="Odlomakpopisa"/>
        <w:numPr>
          <w:ilvl w:val="0"/>
          <w:numId w:val="3"/>
        </w:numPr>
      </w:pPr>
      <w:r>
        <w:t>potraživanja za obračunate prihode  poslovanja</w:t>
      </w:r>
      <w:r>
        <w:tab/>
      </w:r>
      <w:r>
        <w:tab/>
      </w:r>
      <w:r>
        <w:tab/>
      </w:r>
      <w:r>
        <w:tab/>
        <w:t>185.300,00</w:t>
      </w:r>
    </w:p>
    <w:p w:rsidR="00BB3E7A" w:rsidRDefault="00BB3E7A" w:rsidP="00BB3E7A">
      <w:pPr>
        <w:pStyle w:val="Odlomakpopisa"/>
        <w:numPr>
          <w:ilvl w:val="0"/>
          <w:numId w:val="3"/>
        </w:numPr>
      </w:pPr>
      <w:r>
        <w:t>potraživanja od prodaje nefinancijske imovine</w:t>
      </w:r>
      <w:r>
        <w:tab/>
      </w:r>
      <w:r>
        <w:tab/>
      </w:r>
      <w:r>
        <w:tab/>
        <w:t xml:space="preserve">            103.191,00</w:t>
      </w:r>
    </w:p>
    <w:p w:rsidR="00BB3E7A" w:rsidRDefault="00BB3E7A" w:rsidP="00BB3E7A">
      <w:pPr>
        <w:pStyle w:val="Odlomakpopisa"/>
        <w:numPr>
          <w:ilvl w:val="0"/>
          <w:numId w:val="3"/>
        </w:numPr>
      </w:pPr>
      <w:r>
        <w:t>rashodi budućih razdoblja (plaća za 12-2019)</w:t>
      </w:r>
      <w:r>
        <w:tab/>
      </w:r>
      <w:r>
        <w:tab/>
      </w:r>
      <w:r>
        <w:tab/>
        <w:t xml:space="preserve">            328.630,00</w:t>
      </w:r>
    </w:p>
    <w:p w:rsidR="00BB3E7A" w:rsidRDefault="00BB3E7A" w:rsidP="00BB3E7A"/>
    <w:p w:rsidR="00BB3E7A" w:rsidRDefault="00BB3E7A" w:rsidP="00BB3E7A">
      <w:r>
        <w:t xml:space="preserve"> </w:t>
      </w:r>
    </w:p>
    <w:p w:rsidR="00BB3E7A" w:rsidRPr="004A2AB6" w:rsidRDefault="00BB3E7A" w:rsidP="00BB3E7A">
      <w:r w:rsidRPr="004A2AB6">
        <w:rPr>
          <w:b/>
          <w:bCs/>
        </w:rPr>
        <w:t>Stanje obveza i izvora na dan 31.12.</w:t>
      </w:r>
      <w:r>
        <w:rPr>
          <w:b/>
          <w:bCs/>
        </w:rPr>
        <w:t>2019</w:t>
      </w:r>
      <w:r w:rsidRPr="005B1C49">
        <w:rPr>
          <w:b/>
          <w:bCs/>
        </w:rPr>
        <w:t>. …………………………</w:t>
      </w:r>
      <w:r>
        <w:rPr>
          <w:b/>
          <w:bCs/>
        </w:rPr>
        <w:t>.</w:t>
      </w:r>
      <w:r w:rsidRPr="005B1C49">
        <w:rPr>
          <w:b/>
          <w:bCs/>
        </w:rPr>
        <w:t>…...</w:t>
      </w:r>
      <w:r>
        <w:rPr>
          <w:b/>
          <w:bCs/>
        </w:rPr>
        <w:t>…....2.025.307,</w:t>
      </w:r>
      <w:r w:rsidRPr="005B1C49">
        <w:rPr>
          <w:b/>
          <w:bCs/>
        </w:rPr>
        <w:t>00</w:t>
      </w:r>
    </w:p>
    <w:p w:rsidR="00BB3E7A" w:rsidRDefault="00BB3E7A" w:rsidP="00BB3E7A">
      <w:r>
        <w:t xml:space="preserve">  </w:t>
      </w:r>
    </w:p>
    <w:p w:rsidR="00BB3E7A" w:rsidRDefault="00BB3E7A" w:rsidP="00BB3E7A">
      <w:pPr>
        <w:ind w:firstLine="708"/>
      </w:pPr>
      <w:r>
        <w:rPr>
          <w:b/>
        </w:rPr>
        <w:t>Stanje obveza na dan 31.12.2019</w:t>
      </w:r>
      <w:r w:rsidRPr="004A2AB6">
        <w:rPr>
          <w:b/>
        </w:rPr>
        <w:t>.</w:t>
      </w:r>
      <w:r>
        <w:t xml:space="preserve">                                                              473.520,00</w:t>
      </w:r>
    </w:p>
    <w:p w:rsidR="00BB3E7A" w:rsidRDefault="00BB3E7A" w:rsidP="00BB3E7A">
      <w:pPr>
        <w:ind w:firstLine="708"/>
      </w:pP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obveze za zaposlene plaća 12-2019.</w:t>
      </w:r>
      <w:r>
        <w:tab/>
      </w:r>
      <w:r>
        <w:tab/>
      </w:r>
      <w:r>
        <w:tab/>
      </w:r>
      <w:r>
        <w:tab/>
        <w:t xml:space="preserve">                        315.142,00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obveze za materijalne rashode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63.688,00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 xml:space="preserve">obveze za </w:t>
      </w:r>
      <w:proofErr w:type="spellStart"/>
      <w:r>
        <w:t>fin.rashode</w:t>
      </w:r>
      <w:proofErr w:type="spellEnd"/>
      <w:r>
        <w:t xml:space="preserve">                                                                                          144,00 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ostale tekuće obveze                                                                                       91.671,00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obveze za nabavu nefinancijske imovine</w:t>
      </w:r>
      <w:r>
        <w:tab/>
      </w:r>
      <w:r>
        <w:tab/>
      </w:r>
      <w:r>
        <w:tab/>
      </w:r>
      <w:r>
        <w:tab/>
      </w:r>
      <w:r>
        <w:tab/>
        <w:t xml:space="preserve">    2.875,00 </w:t>
      </w:r>
    </w:p>
    <w:p w:rsidR="00BB3E7A" w:rsidRDefault="00BB3E7A" w:rsidP="00BB3E7A">
      <w:pPr>
        <w:rPr>
          <w:b/>
        </w:rPr>
      </w:pPr>
    </w:p>
    <w:p w:rsidR="00BB3E7A" w:rsidRPr="006B7A4C" w:rsidRDefault="00BB3E7A" w:rsidP="00BB3E7A">
      <w:pPr>
        <w:rPr>
          <w:b/>
        </w:rPr>
      </w:pPr>
      <w:r w:rsidRPr="006B7A4C">
        <w:rPr>
          <w:b/>
        </w:rPr>
        <w:t>Obračunati nenaplaćeni  prihodi (</w:t>
      </w:r>
      <w:proofErr w:type="spellStart"/>
      <w:r w:rsidRPr="006B7A4C">
        <w:rPr>
          <w:b/>
        </w:rPr>
        <w:t>prehrana,prod.bor</w:t>
      </w:r>
      <w:proofErr w:type="spellEnd"/>
      <w:r w:rsidRPr="006B7A4C">
        <w:rPr>
          <w:b/>
        </w:rPr>
        <w:t>.)</w:t>
      </w:r>
      <w:r>
        <w:rPr>
          <w:b/>
        </w:rPr>
        <w:t xml:space="preserve"> </w:t>
      </w:r>
      <w:r w:rsidRPr="006B7A4C">
        <w:rPr>
          <w:b/>
        </w:rPr>
        <w:tab/>
      </w:r>
      <w:r w:rsidRPr="006B7A4C">
        <w:rPr>
          <w:b/>
        </w:rPr>
        <w:tab/>
      </w:r>
      <w:r w:rsidRPr="006B7A4C">
        <w:rPr>
          <w:b/>
        </w:rPr>
        <w:tab/>
      </w:r>
      <w:r>
        <w:rPr>
          <w:b/>
        </w:rPr>
        <w:tab/>
        <w:t xml:space="preserve">  83.277,00</w:t>
      </w:r>
    </w:p>
    <w:p w:rsidR="00BB3E7A" w:rsidRDefault="00BB3E7A" w:rsidP="00BB3E7A"/>
    <w:p w:rsidR="00BB3E7A" w:rsidRDefault="00BB3E7A" w:rsidP="00BB3E7A">
      <w:pPr>
        <w:pStyle w:val="Odlomakpopisa"/>
        <w:numPr>
          <w:ilvl w:val="0"/>
          <w:numId w:val="2"/>
        </w:numPr>
      </w:pPr>
      <w:r>
        <w:t>potraživanje za marendu učenika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10.086,00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potraživanja za PB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70.048,84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potraživanje za Informatiku I-IV razr.</w:t>
      </w:r>
      <w:r>
        <w:tab/>
      </w:r>
      <w:r>
        <w:tab/>
      </w:r>
      <w:r>
        <w:tab/>
      </w:r>
      <w:r>
        <w:tab/>
      </w:r>
      <w:r>
        <w:tab/>
        <w:t xml:space="preserve">    1.470,00</w:t>
      </w:r>
    </w:p>
    <w:p w:rsidR="00BB3E7A" w:rsidRDefault="00BB3E7A" w:rsidP="00BB3E7A">
      <w:pPr>
        <w:pStyle w:val="Odlomakpopisa"/>
        <w:numPr>
          <w:ilvl w:val="0"/>
          <w:numId w:val="2"/>
        </w:numPr>
      </w:pPr>
      <w:r>
        <w:t>školska shema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1.673,00</w:t>
      </w:r>
    </w:p>
    <w:p w:rsidR="00BB3E7A" w:rsidRDefault="00BB3E7A" w:rsidP="00BB3E7A">
      <w:pPr>
        <w:pStyle w:val="Odlomakpopisa"/>
        <w:tabs>
          <w:tab w:val="left" w:pos="5760"/>
        </w:tabs>
        <w:ind w:left="0"/>
      </w:pPr>
    </w:p>
    <w:p w:rsidR="00BB3E7A" w:rsidRDefault="00BB3E7A" w:rsidP="00BB3E7A">
      <w:pPr>
        <w:pStyle w:val="Odlomakpopisa"/>
        <w:tabs>
          <w:tab w:val="left" w:pos="5760"/>
        </w:tabs>
      </w:pPr>
      <w:r>
        <w:tab/>
      </w:r>
    </w:p>
    <w:p w:rsidR="00BB3E7A" w:rsidRDefault="00BB3E7A" w:rsidP="00BB3E7A">
      <w:pPr>
        <w:pStyle w:val="Odlomakpopis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2168E">
        <w:rPr>
          <w:b/>
          <w:sz w:val="28"/>
          <w:szCs w:val="28"/>
          <w:u w:val="single"/>
        </w:rPr>
        <w:t>Bilje</w:t>
      </w:r>
      <w:r>
        <w:rPr>
          <w:b/>
          <w:sz w:val="28"/>
          <w:szCs w:val="28"/>
          <w:u w:val="single"/>
        </w:rPr>
        <w:t>ške uz obrazac OBVEZE 31.12.2019</w:t>
      </w:r>
      <w:r w:rsidRPr="00D2168E">
        <w:rPr>
          <w:b/>
          <w:sz w:val="28"/>
          <w:szCs w:val="28"/>
          <w:u w:val="single"/>
        </w:rPr>
        <w:t>.</w:t>
      </w:r>
    </w:p>
    <w:p w:rsidR="00BB3E7A" w:rsidRDefault="00BB3E7A" w:rsidP="00BB3E7A">
      <w:pPr>
        <w:rPr>
          <w:b/>
          <w:sz w:val="28"/>
          <w:szCs w:val="28"/>
          <w:u w:val="single"/>
        </w:rPr>
      </w:pPr>
    </w:p>
    <w:p w:rsidR="00BB3E7A" w:rsidRDefault="00BB3E7A" w:rsidP="00BB3E7A">
      <w:pPr>
        <w:ind w:firstLine="708"/>
      </w:pPr>
      <w:r>
        <w:rPr>
          <w:b/>
        </w:rPr>
        <w:t>Stanje obveza na dan 31.12.2019</w:t>
      </w:r>
      <w:r w:rsidRPr="004A2AB6">
        <w:rPr>
          <w:b/>
        </w:rPr>
        <w:t>.</w:t>
      </w:r>
      <w:r>
        <w:t xml:space="preserve">                                                              473.521,00</w:t>
      </w:r>
    </w:p>
    <w:p w:rsidR="00BB3E7A" w:rsidRDefault="00BB3E7A" w:rsidP="00BB3E7A">
      <w:pPr>
        <w:ind w:firstLine="708"/>
      </w:pP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obveze za zaposlene plaća 12-2019.</w:t>
      </w:r>
      <w:r>
        <w:tab/>
      </w:r>
      <w:r>
        <w:tab/>
      </w:r>
      <w:r>
        <w:tab/>
      </w:r>
      <w:r>
        <w:tab/>
        <w:t xml:space="preserve">                        315.142,00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obveze za materijalne rashode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63.688,00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 xml:space="preserve">obveze za </w:t>
      </w:r>
      <w:proofErr w:type="spellStart"/>
      <w:r>
        <w:t>fin.rashode</w:t>
      </w:r>
      <w:proofErr w:type="spellEnd"/>
      <w:r>
        <w:t xml:space="preserve">                                                                                          144,00 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ostale tekuće obveze                                                                                       91.671,00</w:t>
      </w:r>
    </w:p>
    <w:p w:rsidR="00BB3E7A" w:rsidRDefault="00BB3E7A" w:rsidP="00BB3E7A">
      <w:pPr>
        <w:pStyle w:val="Odlomakpopisa"/>
        <w:numPr>
          <w:ilvl w:val="0"/>
          <w:numId w:val="1"/>
        </w:numPr>
      </w:pPr>
      <w:r>
        <w:t>obveze za nabavu nefinancijske imovine</w:t>
      </w:r>
      <w:r>
        <w:tab/>
      </w:r>
      <w:r>
        <w:tab/>
      </w:r>
      <w:r>
        <w:tab/>
      </w:r>
      <w:r>
        <w:tab/>
      </w:r>
      <w:r>
        <w:tab/>
        <w:t xml:space="preserve">    2.875,00 </w:t>
      </w:r>
    </w:p>
    <w:p w:rsidR="00BB3E7A" w:rsidRPr="007C2124" w:rsidRDefault="00BB3E7A" w:rsidP="00BB3E7A">
      <w:pPr>
        <w:tabs>
          <w:tab w:val="left" w:pos="1134"/>
        </w:tabs>
        <w:ind w:right="-1"/>
        <w:jc w:val="center"/>
        <w:rPr>
          <w:b/>
          <w:sz w:val="36"/>
          <w:szCs w:val="36"/>
          <w:lang w:val="en-GB"/>
        </w:rPr>
      </w:pPr>
      <w:r>
        <w:br w:type="page"/>
      </w:r>
      <w:r w:rsidRPr="007C2124">
        <w:rPr>
          <w:sz w:val="20"/>
          <w:szCs w:val="20"/>
          <w:lang w:val="en-GB"/>
        </w:rPr>
        <w:object w:dxaOrig="11907" w:dyaOrig="1490">
          <v:shape id="_x0000_i1026" type="#_x0000_t75" style="width:535.5pt;height:66pt">
            <v:imagedata r:id="rId7" o:title=""/>
          </v:shape>
        </w:object>
      </w:r>
    </w:p>
    <w:p w:rsidR="00BB3E7A" w:rsidRPr="007C2124" w:rsidRDefault="00BB3E7A" w:rsidP="00BB3E7A">
      <w:pPr>
        <w:tabs>
          <w:tab w:val="left" w:pos="1134"/>
        </w:tabs>
        <w:overflowPunct w:val="0"/>
        <w:autoSpaceDE w:val="0"/>
        <w:autoSpaceDN w:val="0"/>
        <w:adjustRightInd w:val="0"/>
        <w:ind w:right="-1"/>
        <w:jc w:val="center"/>
        <w:rPr>
          <w:b/>
          <w:sz w:val="36"/>
          <w:szCs w:val="36"/>
          <w:lang w:val="en-GB"/>
        </w:rPr>
      </w:pPr>
      <w:r w:rsidRPr="007C2124">
        <w:rPr>
          <w:b/>
          <w:sz w:val="36"/>
          <w:szCs w:val="36"/>
          <w:lang w:val="en-GB"/>
        </w:rPr>
        <w:t>BILJEŠKE</w:t>
      </w:r>
    </w:p>
    <w:p w:rsidR="00BB3E7A" w:rsidRPr="007C2124" w:rsidRDefault="00BB3E7A" w:rsidP="00BB3E7A">
      <w:pPr>
        <w:tabs>
          <w:tab w:val="left" w:pos="1134"/>
        </w:tabs>
        <w:overflowPunct w:val="0"/>
        <w:autoSpaceDE w:val="0"/>
        <w:autoSpaceDN w:val="0"/>
        <w:adjustRightInd w:val="0"/>
        <w:ind w:right="-1"/>
        <w:jc w:val="center"/>
        <w:rPr>
          <w:lang w:val="en-GB"/>
        </w:rPr>
      </w:pPr>
      <w:proofErr w:type="spellStart"/>
      <w:proofErr w:type="gramStart"/>
      <w:r w:rsidRPr="007C2124">
        <w:rPr>
          <w:lang w:val="en-GB"/>
        </w:rPr>
        <w:t>uz</w:t>
      </w:r>
      <w:proofErr w:type="spellEnd"/>
      <w:proofErr w:type="gramEnd"/>
      <w:r w:rsidRPr="007C2124">
        <w:rPr>
          <w:lang w:val="en-GB"/>
        </w:rPr>
        <w:t xml:space="preserve"> </w:t>
      </w:r>
      <w:proofErr w:type="spellStart"/>
      <w:r w:rsidRPr="007C2124">
        <w:rPr>
          <w:lang w:val="en-GB"/>
        </w:rPr>
        <w:t>obrazac</w:t>
      </w:r>
      <w:proofErr w:type="spellEnd"/>
      <w:r w:rsidRPr="007C2124">
        <w:rPr>
          <w:lang w:val="en-GB"/>
        </w:rPr>
        <w:t xml:space="preserve"> PR-RAS</w:t>
      </w:r>
    </w:p>
    <w:p w:rsidR="00BB3E7A" w:rsidRPr="007C2124" w:rsidRDefault="00BB3E7A" w:rsidP="00BB3E7A">
      <w:pPr>
        <w:tabs>
          <w:tab w:val="left" w:pos="1134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  <w:lang w:val="en-GB"/>
        </w:rPr>
      </w:pPr>
    </w:p>
    <w:p w:rsidR="00BB3E7A" w:rsidRPr="007C2124" w:rsidRDefault="00BB3E7A" w:rsidP="00BB3E7A">
      <w:pPr>
        <w:tabs>
          <w:tab w:val="left" w:pos="1134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363"/>
      </w:tblGrid>
      <w:tr w:rsidR="00BB3E7A" w:rsidRPr="007C2124" w:rsidTr="00F13145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b/>
                <w:lang w:val="en-GB"/>
              </w:rPr>
            </w:pPr>
            <w:r w:rsidRPr="007C2124">
              <w:rPr>
                <w:b/>
                <w:lang w:val="en-GB"/>
              </w:rPr>
              <w:t>R.br.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b/>
                <w:lang w:val="en-GB"/>
              </w:rPr>
            </w:pPr>
            <w:r w:rsidRPr="007C2124">
              <w:rPr>
                <w:b/>
                <w:lang w:val="en-GB"/>
              </w:rPr>
              <w:t xml:space="preserve">AOP </w:t>
            </w:r>
            <w:proofErr w:type="spellStart"/>
            <w:r w:rsidRPr="007C2124">
              <w:rPr>
                <w:b/>
                <w:lang w:val="en-GB"/>
              </w:rPr>
              <w:t>oznaka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b/>
                <w:lang w:val="en-GB"/>
              </w:rPr>
            </w:pPr>
            <w:proofErr w:type="spellStart"/>
            <w:r w:rsidRPr="007C2124">
              <w:rPr>
                <w:b/>
                <w:lang w:val="en-GB"/>
              </w:rPr>
              <w:t>Obrazloženje</w:t>
            </w:r>
            <w:proofErr w:type="spellEnd"/>
          </w:p>
        </w:tc>
      </w:tr>
      <w:tr w:rsidR="00BB3E7A" w:rsidRPr="007C2124" w:rsidTr="00F13145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064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Ministarstva</w:t>
            </w:r>
            <w:proofErr w:type="spellEnd"/>
            <w:r w:rsidRPr="007C2124">
              <w:rPr>
                <w:lang w:val="en-GB"/>
              </w:rPr>
              <w:t xml:space="preserve">, </w:t>
            </w:r>
            <w:proofErr w:type="spellStart"/>
            <w:r w:rsidRPr="007C2124">
              <w:rPr>
                <w:lang w:val="en-GB"/>
              </w:rPr>
              <w:t>plaće</w:t>
            </w:r>
            <w:proofErr w:type="spellEnd"/>
            <w:r w:rsidRPr="007C2124">
              <w:rPr>
                <w:lang w:val="en-GB"/>
              </w:rPr>
              <w:t xml:space="preserve">                                        3.395.321,00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Ministarstva</w:t>
            </w:r>
            <w:proofErr w:type="spellEnd"/>
            <w:r w:rsidRPr="007C2124">
              <w:rPr>
                <w:lang w:val="en-GB"/>
              </w:rPr>
              <w:t xml:space="preserve">, </w:t>
            </w:r>
            <w:proofErr w:type="spellStart"/>
            <w:r w:rsidRPr="007C2124">
              <w:rPr>
                <w:lang w:val="en-GB"/>
              </w:rPr>
              <w:t>prijevoz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teškoće</w:t>
            </w:r>
            <w:proofErr w:type="spellEnd"/>
            <w:r w:rsidRPr="007C2124">
              <w:rPr>
                <w:lang w:val="en-GB"/>
              </w:rPr>
              <w:t xml:space="preserve">                             1.736,00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Ministarstva</w:t>
            </w:r>
            <w:proofErr w:type="spellEnd"/>
            <w:r w:rsidRPr="007C2124">
              <w:rPr>
                <w:lang w:val="en-GB"/>
              </w:rPr>
              <w:t xml:space="preserve">, </w:t>
            </w:r>
            <w:proofErr w:type="spellStart"/>
            <w:r w:rsidRPr="007C2124">
              <w:rPr>
                <w:lang w:val="en-GB"/>
              </w:rPr>
              <w:t>mentorstvo</w:t>
            </w:r>
            <w:proofErr w:type="spellEnd"/>
            <w:r w:rsidRPr="007C2124">
              <w:rPr>
                <w:lang w:val="en-GB"/>
              </w:rPr>
              <w:t xml:space="preserve">                                     1.296,00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Medni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dan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        837,00   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županije</w:t>
            </w:r>
            <w:proofErr w:type="spellEnd"/>
            <w:r w:rsidRPr="007C2124">
              <w:rPr>
                <w:lang w:val="en-GB"/>
              </w:rPr>
              <w:t xml:space="preserve"> (Europa u </w:t>
            </w:r>
            <w:proofErr w:type="spellStart"/>
            <w:r w:rsidRPr="007C2124">
              <w:rPr>
                <w:lang w:val="en-GB"/>
              </w:rPr>
              <w:t>školi</w:t>
            </w:r>
            <w:proofErr w:type="spellEnd"/>
            <w:r w:rsidRPr="007C2124">
              <w:rPr>
                <w:lang w:val="en-GB"/>
              </w:rPr>
              <w:t>)                                    7.382,00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Predujam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shema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1.668,00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Kurikularna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39.600,00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Županijsko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stručno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vijeće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2.000,00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Ministarstvo</w:t>
            </w:r>
            <w:proofErr w:type="spellEnd"/>
            <w:r w:rsidRPr="007C2124">
              <w:rPr>
                <w:lang w:val="en-GB"/>
              </w:rPr>
              <w:t xml:space="preserve"> – </w:t>
            </w:r>
            <w:proofErr w:type="spellStart"/>
            <w:r w:rsidRPr="007C2124">
              <w:rPr>
                <w:lang w:val="en-GB"/>
              </w:rPr>
              <w:t>udžbenici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37.185,00</w:t>
            </w:r>
          </w:p>
        </w:tc>
      </w:tr>
      <w:tr w:rsidR="00BB3E7A" w:rsidRPr="007C2124" w:rsidTr="00F13145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065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Kapitalne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– </w:t>
            </w:r>
            <w:proofErr w:type="spellStart"/>
            <w:r w:rsidRPr="007C2124">
              <w:rPr>
                <w:lang w:val="en-GB"/>
              </w:rPr>
              <w:t>oprema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49.786,00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Kapitalne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– </w:t>
            </w:r>
            <w:proofErr w:type="spellStart"/>
            <w:r w:rsidRPr="007C2124">
              <w:rPr>
                <w:lang w:val="en-GB"/>
              </w:rPr>
              <w:t>knjige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2.500,00</w:t>
            </w:r>
          </w:p>
        </w:tc>
      </w:tr>
      <w:tr w:rsidR="00BB3E7A" w:rsidRPr="007C2124" w:rsidTr="00F1314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067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Tekuće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pomoći</w:t>
            </w:r>
            <w:proofErr w:type="spellEnd"/>
            <w:r w:rsidRPr="007C2124">
              <w:rPr>
                <w:lang w:val="en-GB"/>
              </w:rPr>
              <w:t xml:space="preserve"> od EU – </w:t>
            </w:r>
            <w:proofErr w:type="spellStart"/>
            <w:r w:rsidRPr="007C2124">
              <w:rPr>
                <w:lang w:val="en-GB"/>
              </w:rPr>
              <w:t>Školska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shema</w:t>
            </w:r>
            <w:proofErr w:type="spellEnd"/>
            <w:r w:rsidRPr="007C2124">
              <w:rPr>
                <w:lang w:val="en-GB"/>
              </w:rPr>
              <w:t xml:space="preserve">                             10.355,00</w:t>
            </w:r>
          </w:p>
        </w:tc>
      </w:tr>
      <w:tr w:rsidR="00BB3E7A" w:rsidRPr="007C2124" w:rsidTr="00F13145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116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Prihodi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gramStart"/>
            <w:r w:rsidRPr="007C2124">
              <w:rPr>
                <w:lang w:val="en-GB"/>
              </w:rPr>
              <w:t>od</w:t>
            </w:r>
            <w:proofErr w:type="gram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roditelja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za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sufinan</w:t>
            </w:r>
            <w:proofErr w:type="spellEnd"/>
            <w:r w:rsidRPr="007C2124">
              <w:rPr>
                <w:lang w:val="en-GB"/>
              </w:rPr>
              <w:t xml:space="preserve">. </w:t>
            </w:r>
            <w:proofErr w:type="spellStart"/>
            <w:r w:rsidRPr="007C2124">
              <w:rPr>
                <w:lang w:val="en-GB"/>
              </w:rPr>
              <w:t>školskih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marendi</w:t>
            </w:r>
            <w:proofErr w:type="spellEnd"/>
            <w:r w:rsidRPr="007C2124">
              <w:rPr>
                <w:lang w:val="en-GB"/>
              </w:rPr>
              <w:t xml:space="preserve">               78.823,00 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Rano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učenje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informatike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10.770,00 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r w:rsidRPr="007C2124">
              <w:rPr>
                <w:lang w:val="en-GB"/>
              </w:rPr>
              <w:t>PB                                                                                      373.827,00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tiskovina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        5.816,00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prijevoz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učenika</w:t>
            </w:r>
            <w:proofErr w:type="spellEnd"/>
            <w:r w:rsidRPr="007C2124">
              <w:rPr>
                <w:lang w:val="en-GB"/>
              </w:rPr>
              <w:t xml:space="preserve"> (</w:t>
            </w:r>
            <w:proofErr w:type="spellStart"/>
            <w:r w:rsidRPr="007C2124">
              <w:rPr>
                <w:lang w:val="en-GB"/>
              </w:rPr>
              <w:t>kazalište,izložbe</w:t>
            </w:r>
            <w:proofErr w:type="spellEnd"/>
            <w:r w:rsidRPr="007C2124">
              <w:rPr>
                <w:lang w:val="en-GB"/>
              </w:rPr>
              <w:t>)                                    10.200,00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ostalo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             1.930,00</w:t>
            </w:r>
          </w:p>
        </w:tc>
      </w:tr>
      <w:tr w:rsidR="00BB3E7A" w:rsidRPr="007C2124" w:rsidTr="00F13145">
        <w:trPr>
          <w:trHeight w:val="1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128-129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BB3E7A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r w:rsidRPr="00BB3E7A">
              <w:rPr>
                <w:lang w:val="en-GB"/>
              </w:rPr>
              <w:t>Prihodi od Talijanske unije za udžbenike na tal. jeziku     58.678,00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  <w:proofErr w:type="spellStart"/>
            <w:r w:rsidRPr="007C2124">
              <w:rPr>
                <w:lang w:val="it-IT"/>
              </w:rPr>
              <w:t>Prihodi</w:t>
            </w:r>
            <w:proofErr w:type="spellEnd"/>
            <w:r w:rsidRPr="007C2124">
              <w:rPr>
                <w:lang w:val="it-IT"/>
              </w:rPr>
              <w:t xml:space="preserve"> za </w:t>
            </w:r>
            <w:proofErr w:type="spellStart"/>
            <w:r w:rsidRPr="007C2124">
              <w:rPr>
                <w:lang w:val="it-IT"/>
              </w:rPr>
              <w:t>dnevnice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učiteljima</w:t>
            </w:r>
            <w:proofErr w:type="spellEnd"/>
            <w:r w:rsidRPr="007C2124">
              <w:rPr>
                <w:lang w:val="it-IT"/>
              </w:rPr>
              <w:t xml:space="preserve"> u </w:t>
            </w:r>
            <w:proofErr w:type="spellStart"/>
            <w:r w:rsidRPr="007C2124">
              <w:rPr>
                <w:lang w:val="it-IT"/>
              </w:rPr>
              <w:t>pratnji</w:t>
            </w:r>
            <w:proofErr w:type="spellEnd"/>
            <w:r w:rsidRPr="007C2124">
              <w:rPr>
                <w:lang w:val="it-IT"/>
              </w:rPr>
              <w:t xml:space="preserve">                             13.594,00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  <w:proofErr w:type="spellStart"/>
            <w:r w:rsidRPr="007C2124">
              <w:rPr>
                <w:lang w:val="it-IT"/>
              </w:rPr>
              <w:t>Donacije</w:t>
            </w:r>
            <w:proofErr w:type="spellEnd"/>
            <w:r w:rsidRPr="007C2124">
              <w:rPr>
                <w:lang w:val="it-IT"/>
              </w:rPr>
              <w:t xml:space="preserve"> – </w:t>
            </w:r>
            <w:proofErr w:type="spellStart"/>
            <w:r w:rsidRPr="007C2124">
              <w:rPr>
                <w:lang w:val="it-IT"/>
              </w:rPr>
              <w:t>Zajednica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Talijana</w:t>
            </w:r>
            <w:proofErr w:type="spellEnd"/>
            <w:r w:rsidRPr="007C2124">
              <w:rPr>
                <w:lang w:val="it-IT"/>
              </w:rPr>
              <w:t xml:space="preserve">                                                680,00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  <w:proofErr w:type="spellStart"/>
            <w:r w:rsidRPr="007C2124">
              <w:rPr>
                <w:lang w:val="it-IT"/>
              </w:rPr>
              <w:t>Sufinanciranje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Karnevalske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povorke</w:t>
            </w:r>
            <w:proofErr w:type="spellEnd"/>
            <w:r w:rsidRPr="007C2124">
              <w:rPr>
                <w:lang w:val="it-IT"/>
              </w:rPr>
              <w:t xml:space="preserve">                                      800,00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  <w:proofErr w:type="spellStart"/>
            <w:r w:rsidRPr="007C2124">
              <w:rPr>
                <w:lang w:val="it-IT"/>
              </w:rPr>
              <w:t>Kapitalne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donacije</w:t>
            </w:r>
            <w:proofErr w:type="spellEnd"/>
            <w:r w:rsidRPr="007C2124">
              <w:rPr>
                <w:lang w:val="it-IT"/>
              </w:rPr>
              <w:t xml:space="preserve"> – Unione </w:t>
            </w:r>
            <w:proofErr w:type="spellStart"/>
            <w:r w:rsidRPr="007C2124">
              <w:rPr>
                <w:lang w:val="it-IT"/>
              </w:rPr>
              <w:t>knjige</w:t>
            </w:r>
            <w:proofErr w:type="spellEnd"/>
            <w:r w:rsidRPr="007C2124">
              <w:rPr>
                <w:lang w:val="it-IT"/>
              </w:rPr>
              <w:t xml:space="preserve">                                     5.583,00</w:t>
            </w:r>
          </w:p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</w:p>
        </w:tc>
      </w:tr>
      <w:tr w:rsidR="00BB3E7A" w:rsidRPr="00BB3E7A" w:rsidTr="00F1314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132-133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BB3E7A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Prihodi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iz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nadležnog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proračuna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za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potrebe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poslovanja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škole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plaća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učiteljima</w:t>
            </w:r>
            <w:proofErr w:type="spellEnd"/>
            <w:r w:rsidRPr="007C2124">
              <w:rPr>
                <w:lang w:val="en-GB"/>
              </w:rPr>
              <w:t xml:space="preserve"> u </w:t>
            </w:r>
            <w:proofErr w:type="spellStart"/>
            <w:r w:rsidRPr="007C2124">
              <w:rPr>
                <w:lang w:val="en-GB"/>
              </w:rPr>
              <w:t>Produženom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boravku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Informatici</w:t>
            </w:r>
            <w:proofErr w:type="spellEnd"/>
            <w:r w:rsidRPr="00BB3E7A">
              <w:rPr>
                <w:lang w:val="en-GB"/>
              </w:rPr>
              <w:t>, građanski odgoj, Novigradsko proljeće</w:t>
            </w:r>
          </w:p>
        </w:tc>
      </w:tr>
      <w:tr w:rsidR="00BB3E7A" w:rsidRPr="00BB3E7A" w:rsidTr="00F13145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208-210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BB3E7A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  <w:proofErr w:type="spellStart"/>
            <w:r w:rsidRPr="007C2124">
              <w:rPr>
                <w:lang w:val="it-IT"/>
              </w:rPr>
              <w:t>Smanjeni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rashodi</w:t>
            </w:r>
            <w:proofErr w:type="spellEnd"/>
            <w:r w:rsidRPr="007C2124">
              <w:rPr>
                <w:lang w:val="it-IT"/>
              </w:rPr>
              <w:t xml:space="preserve"> za </w:t>
            </w:r>
            <w:proofErr w:type="spellStart"/>
            <w:r w:rsidRPr="007C2124">
              <w:rPr>
                <w:lang w:val="it-IT"/>
              </w:rPr>
              <w:t>bankarske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usluge</w:t>
            </w:r>
            <w:proofErr w:type="spellEnd"/>
            <w:r w:rsidRPr="007C2124">
              <w:rPr>
                <w:lang w:val="it-IT"/>
              </w:rPr>
              <w:t xml:space="preserve"> radi </w:t>
            </w:r>
            <w:proofErr w:type="spellStart"/>
            <w:r w:rsidRPr="007C2124">
              <w:rPr>
                <w:lang w:val="it-IT"/>
              </w:rPr>
              <w:t>prelaska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na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sustav</w:t>
            </w:r>
            <w:proofErr w:type="spellEnd"/>
            <w:r w:rsidRPr="007C2124">
              <w:rPr>
                <w:lang w:val="it-IT"/>
              </w:rPr>
              <w:t xml:space="preserve"> </w:t>
            </w:r>
            <w:proofErr w:type="spellStart"/>
            <w:r w:rsidRPr="007C2124">
              <w:rPr>
                <w:lang w:val="it-IT"/>
              </w:rPr>
              <w:t>Riznice</w:t>
            </w:r>
            <w:proofErr w:type="spellEnd"/>
          </w:p>
        </w:tc>
      </w:tr>
      <w:tr w:rsidR="00BB3E7A" w:rsidRPr="007C2124" w:rsidTr="00F13145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286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Nenaplaćeni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obračunati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prihodi</w:t>
            </w:r>
            <w:proofErr w:type="spellEnd"/>
            <w:r w:rsidRPr="007C2124">
              <w:rPr>
                <w:lang w:val="en-GB"/>
              </w:rPr>
              <w:t>: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Marende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       13.163,00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Pb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                 67.451,00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lastRenderedPageBreak/>
              <w:t>Informatika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                          990,00</w:t>
            </w:r>
          </w:p>
          <w:p w:rsidR="00BB3E7A" w:rsidRPr="007C2124" w:rsidRDefault="00BB3E7A" w:rsidP="00F13145">
            <w:pPr>
              <w:numPr>
                <w:ilvl w:val="0"/>
                <w:numId w:val="5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Školska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shema</w:t>
            </w:r>
            <w:proofErr w:type="spellEnd"/>
            <w:r w:rsidRPr="007C2124">
              <w:rPr>
                <w:lang w:val="en-GB"/>
              </w:rPr>
              <w:t xml:space="preserve">, </w:t>
            </w:r>
            <w:proofErr w:type="spellStart"/>
            <w:r w:rsidRPr="007C2124">
              <w:rPr>
                <w:lang w:val="en-GB"/>
              </w:rPr>
              <w:t>namirnice</w:t>
            </w:r>
            <w:proofErr w:type="spellEnd"/>
            <w:r w:rsidRPr="007C2124">
              <w:rPr>
                <w:lang w:val="en-GB"/>
              </w:rPr>
              <w:t xml:space="preserve">                                                     1.673,00</w:t>
            </w:r>
          </w:p>
        </w:tc>
      </w:tr>
      <w:tr w:rsidR="00BB3E7A" w:rsidRPr="007C2124" w:rsidTr="00F13145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341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en-GB"/>
              </w:rPr>
            </w:pPr>
            <w:proofErr w:type="spellStart"/>
            <w:r w:rsidRPr="007C2124">
              <w:rPr>
                <w:lang w:val="en-GB"/>
              </w:rPr>
              <w:t>Nabava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dugotrajne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opreme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radi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nedostatka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dotrajalosti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opreme</w:t>
            </w:r>
            <w:proofErr w:type="spellEnd"/>
            <w:r w:rsidRPr="007C2124">
              <w:rPr>
                <w:lang w:val="en-GB"/>
              </w:rPr>
              <w:t xml:space="preserve"> (</w:t>
            </w:r>
            <w:proofErr w:type="spellStart"/>
            <w:r w:rsidRPr="007C2124">
              <w:rPr>
                <w:lang w:val="en-GB"/>
              </w:rPr>
              <w:t>nabavka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računala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i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projektora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za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učionice</w:t>
            </w:r>
            <w:proofErr w:type="spellEnd"/>
            <w:r w:rsidRPr="007C2124">
              <w:rPr>
                <w:lang w:val="en-GB"/>
              </w:rPr>
              <w:t xml:space="preserve">, </w:t>
            </w:r>
            <w:proofErr w:type="spellStart"/>
            <w:r w:rsidRPr="007C2124">
              <w:rPr>
                <w:lang w:val="en-GB"/>
              </w:rPr>
              <w:t>nabava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knjiga</w:t>
            </w:r>
            <w:proofErr w:type="spellEnd"/>
          </w:p>
        </w:tc>
      </w:tr>
      <w:tr w:rsidR="00BB3E7A" w:rsidRPr="007C2124" w:rsidTr="00F13145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  <w:r w:rsidRPr="007C2124">
              <w:rPr>
                <w:lang w:val="en-GB"/>
              </w:rPr>
              <w:t>AOP 641</w:t>
            </w:r>
          </w:p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lang w:val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7C2124" w:rsidRDefault="00BB3E7A" w:rsidP="00F1314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lang w:val="it-IT"/>
              </w:rPr>
            </w:pPr>
            <w:proofErr w:type="spellStart"/>
            <w:r w:rsidRPr="007C2124">
              <w:rPr>
                <w:lang w:val="en-GB"/>
              </w:rPr>
              <w:t>Stanje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na</w:t>
            </w:r>
            <w:proofErr w:type="spellEnd"/>
            <w:r w:rsidRPr="007C2124">
              <w:rPr>
                <w:lang w:val="en-GB"/>
              </w:rPr>
              <w:t xml:space="preserve"> </w:t>
            </w:r>
            <w:proofErr w:type="spellStart"/>
            <w:r w:rsidRPr="007C2124">
              <w:rPr>
                <w:lang w:val="en-GB"/>
              </w:rPr>
              <w:t>žiroračunu</w:t>
            </w:r>
            <w:proofErr w:type="spellEnd"/>
            <w:r w:rsidRPr="007C2124">
              <w:rPr>
                <w:lang w:val="en-GB"/>
              </w:rPr>
              <w:t xml:space="preserve">. </w:t>
            </w:r>
          </w:p>
        </w:tc>
      </w:tr>
    </w:tbl>
    <w:p w:rsidR="00BB3E7A" w:rsidRPr="007C2124" w:rsidRDefault="00BB3E7A" w:rsidP="00BB3E7A">
      <w:pPr>
        <w:overflowPunct w:val="0"/>
        <w:autoSpaceDE w:val="0"/>
        <w:autoSpaceDN w:val="0"/>
        <w:adjustRightInd w:val="0"/>
        <w:spacing w:line="276" w:lineRule="auto"/>
        <w:rPr>
          <w:lang w:val="en-GB"/>
        </w:rPr>
      </w:pPr>
    </w:p>
    <w:p w:rsidR="00BB3E7A" w:rsidRPr="007C2124" w:rsidRDefault="00BB3E7A" w:rsidP="00BB3E7A">
      <w:pPr>
        <w:overflowPunct w:val="0"/>
        <w:autoSpaceDE w:val="0"/>
        <w:autoSpaceDN w:val="0"/>
        <w:adjustRightInd w:val="0"/>
        <w:spacing w:line="276" w:lineRule="auto"/>
        <w:rPr>
          <w:lang w:val="it-IT"/>
        </w:rPr>
      </w:pPr>
      <w:r w:rsidRPr="007C2124">
        <w:rPr>
          <w:lang w:val="it-IT"/>
        </w:rPr>
        <w:t xml:space="preserve">U </w:t>
      </w:r>
      <w:proofErr w:type="spellStart"/>
      <w:r w:rsidRPr="007C2124">
        <w:rPr>
          <w:lang w:val="it-IT"/>
        </w:rPr>
        <w:t>Rijeci</w:t>
      </w:r>
      <w:proofErr w:type="spellEnd"/>
      <w:r w:rsidRPr="007C2124">
        <w:rPr>
          <w:lang w:val="it-IT"/>
        </w:rPr>
        <w:t>, 30.01.2020.</w:t>
      </w:r>
    </w:p>
    <w:p w:rsidR="00BB3E7A" w:rsidRPr="007C2124" w:rsidRDefault="00BB3E7A" w:rsidP="00BB3E7A">
      <w:pPr>
        <w:overflowPunct w:val="0"/>
        <w:autoSpaceDE w:val="0"/>
        <w:autoSpaceDN w:val="0"/>
        <w:adjustRightInd w:val="0"/>
        <w:spacing w:line="276" w:lineRule="auto"/>
        <w:rPr>
          <w:lang w:val="it-IT"/>
        </w:rPr>
      </w:pPr>
    </w:p>
    <w:p w:rsidR="00BB3E7A" w:rsidRPr="007C2124" w:rsidRDefault="00BB3E7A" w:rsidP="00BB3E7A">
      <w:pPr>
        <w:overflowPunct w:val="0"/>
        <w:autoSpaceDE w:val="0"/>
        <w:autoSpaceDN w:val="0"/>
        <w:adjustRightInd w:val="0"/>
        <w:spacing w:line="276" w:lineRule="auto"/>
        <w:rPr>
          <w:lang w:val="it-IT"/>
        </w:rPr>
      </w:pP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proofErr w:type="spellStart"/>
      <w:r w:rsidRPr="007C2124">
        <w:rPr>
          <w:lang w:val="it-IT"/>
        </w:rPr>
        <w:t>Ravnateljica</w:t>
      </w:r>
      <w:proofErr w:type="spellEnd"/>
      <w:r w:rsidRPr="007C2124">
        <w:rPr>
          <w:lang w:val="it-IT"/>
        </w:rPr>
        <w:t xml:space="preserve"> </w:t>
      </w:r>
      <w:proofErr w:type="spellStart"/>
      <w:r w:rsidRPr="007C2124">
        <w:rPr>
          <w:lang w:val="it-IT"/>
        </w:rPr>
        <w:t>škole</w:t>
      </w:r>
      <w:proofErr w:type="spellEnd"/>
      <w:r w:rsidRPr="007C2124">
        <w:rPr>
          <w:lang w:val="it-IT"/>
        </w:rPr>
        <w:t>:</w:t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</w:p>
    <w:p w:rsidR="00BB3E7A" w:rsidRPr="007C2124" w:rsidRDefault="00BB3E7A" w:rsidP="00BB3E7A">
      <w:pPr>
        <w:overflowPunct w:val="0"/>
        <w:autoSpaceDE w:val="0"/>
        <w:autoSpaceDN w:val="0"/>
        <w:adjustRightInd w:val="0"/>
        <w:spacing w:line="276" w:lineRule="auto"/>
        <w:rPr>
          <w:lang w:val="it-IT"/>
        </w:rPr>
      </w:pP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softHyphen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</w:p>
    <w:p w:rsidR="00BB3E7A" w:rsidRDefault="00BB3E7A" w:rsidP="00BB3E7A">
      <w:pPr>
        <w:spacing w:after="200" w:line="276" w:lineRule="auto"/>
      </w:pP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</w:r>
      <w:r w:rsidRPr="007C2124">
        <w:rPr>
          <w:lang w:val="it-IT"/>
        </w:rPr>
        <w:tab/>
        <w:t xml:space="preserve">Iva </w:t>
      </w:r>
      <w:proofErr w:type="spellStart"/>
      <w:r w:rsidRPr="007C2124">
        <w:rPr>
          <w:lang w:val="it-IT"/>
        </w:rPr>
        <w:t>Bradaschia</w:t>
      </w:r>
      <w:proofErr w:type="spellEnd"/>
      <w:r w:rsidRPr="007C2124">
        <w:rPr>
          <w:lang w:val="it-IT"/>
        </w:rPr>
        <w:t xml:space="preserve"> </w:t>
      </w:r>
      <w:proofErr w:type="spellStart"/>
      <w:r w:rsidRPr="007C2124">
        <w:rPr>
          <w:lang w:val="it-IT"/>
        </w:rPr>
        <w:t>Kožul</w:t>
      </w:r>
      <w:proofErr w:type="spellEnd"/>
      <w:r w:rsidRPr="007C2124">
        <w:rPr>
          <w:lang w:val="it-IT"/>
        </w:rPr>
        <w:tab/>
      </w:r>
    </w:p>
    <w:p w:rsidR="004131B3" w:rsidRDefault="004131B3">
      <w:bookmarkStart w:id="2" w:name="_GoBack"/>
      <w:bookmarkEnd w:id="2"/>
    </w:p>
    <w:sectPr w:rsidR="004131B3" w:rsidSect="00E37A9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28E6"/>
    <w:multiLevelType w:val="hybridMultilevel"/>
    <w:tmpl w:val="57664428"/>
    <w:lvl w:ilvl="0" w:tplc="B636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40D"/>
    <w:multiLevelType w:val="hybridMultilevel"/>
    <w:tmpl w:val="A5740224"/>
    <w:lvl w:ilvl="0" w:tplc="E7BCB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0CA7"/>
    <w:multiLevelType w:val="hybridMultilevel"/>
    <w:tmpl w:val="1D721748"/>
    <w:lvl w:ilvl="0" w:tplc="B636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B3272"/>
    <w:multiLevelType w:val="hybridMultilevel"/>
    <w:tmpl w:val="9B5A6504"/>
    <w:lvl w:ilvl="0" w:tplc="6FBA9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758E"/>
    <w:multiLevelType w:val="hybridMultilevel"/>
    <w:tmpl w:val="3BA6A06E"/>
    <w:lvl w:ilvl="0" w:tplc="B636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A"/>
    <w:rsid w:val="004131B3"/>
    <w:rsid w:val="00B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D224-4C72-4691-A766-126E54B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2020-02-21T13:24:00Z</dcterms:created>
  <dcterms:modified xsi:type="dcterms:W3CDTF">2020-02-21T13:25:00Z</dcterms:modified>
</cp:coreProperties>
</file>